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CDB710" w14:textId="77777777" w:rsidR="00FC6FD4" w:rsidRPr="00B20607" w:rsidRDefault="00B20607">
      <w:pPr>
        <w:spacing w:line="240" w:lineRule="auto"/>
        <w:ind w:left="-720"/>
        <w:contextualSpacing w:val="0"/>
        <w:jc w:val="center"/>
        <w:rPr>
          <w:rFonts w:ascii="Abadi MT Condensed Extra Bold" w:eastAsia="Chelsea Market" w:hAnsi="Abadi MT Condensed Extra Bold" w:cs="Chelsea Market"/>
          <w:sz w:val="60"/>
          <w:szCs w:val="60"/>
        </w:rPr>
      </w:pPr>
      <w:r w:rsidRPr="00B20607">
        <w:rPr>
          <w:rFonts w:ascii="Abadi MT Condensed Extra Bold" w:eastAsia="Chelsea Market" w:hAnsi="Abadi MT Condensed Extra Bold" w:cs="Chelsea Market"/>
          <w:sz w:val="60"/>
          <w:szCs w:val="60"/>
        </w:rPr>
        <w:t>Curriculum Map Template</w:t>
      </w:r>
    </w:p>
    <w:p w14:paraId="67F4CA4F" w14:textId="77777777" w:rsidR="00FC6FD4" w:rsidRDefault="00B20607">
      <w:pPr>
        <w:spacing w:line="240" w:lineRule="auto"/>
        <w:ind w:left="-720"/>
        <w:contextualSpacing w:val="0"/>
        <w:jc w:val="center"/>
        <w:rPr>
          <w:rFonts w:ascii="Chelsea Market" w:eastAsia="Chelsea Market" w:hAnsi="Chelsea Market" w:cs="Chelsea Market"/>
          <w:sz w:val="30"/>
          <w:szCs w:val="30"/>
        </w:rPr>
      </w:pPr>
      <w:r>
        <w:rPr>
          <w:rFonts w:ascii="Chelsea Market" w:eastAsia="Chelsea Market" w:hAnsi="Chelsea Market" w:cs="Chelsea Market"/>
          <w:sz w:val="30"/>
          <w:szCs w:val="30"/>
        </w:rPr>
        <w:t>School</w:t>
      </w:r>
      <w:r>
        <w:rPr>
          <w:rFonts w:ascii="Chelsea Market" w:eastAsia="Chelsea Market" w:hAnsi="Chelsea Market" w:cs="Chelsea Market"/>
          <w:sz w:val="30"/>
          <w:szCs w:val="30"/>
        </w:rPr>
        <w:tab/>
      </w:r>
      <w:r>
        <w:rPr>
          <w:rFonts w:ascii="Chelsea Market" w:eastAsia="Chelsea Market" w:hAnsi="Chelsea Market" w:cs="Chelsea Market"/>
          <w:sz w:val="30"/>
          <w:szCs w:val="30"/>
        </w:rPr>
        <w:tab/>
        <w:t>Subject</w:t>
      </w:r>
      <w:r>
        <w:rPr>
          <w:rFonts w:ascii="Chelsea Market" w:eastAsia="Chelsea Market" w:hAnsi="Chelsea Market" w:cs="Chelsea Market"/>
          <w:sz w:val="30"/>
          <w:szCs w:val="30"/>
        </w:rPr>
        <w:tab/>
      </w:r>
      <w:r>
        <w:rPr>
          <w:rFonts w:ascii="Chelsea Market" w:eastAsia="Chelsea Market" w:hAnsi="Chelsea Market" w:cs="Chelsea Market"/>
          <w:sz w:val="30"/>
          <w:szCs w:val="30"/>
        </w:rPr>
        <w:tab/>
        <w:t>Teacher</w:t>
      </w:r>
      <w:r>
        <w:rPr>
          <w:rFonts w:ascii="Chelsea Market" w:eastAsia="Chelsea Market" w:hAnsi="Chelsea Market" w:cs="Chelsea Market"/>
          <w:sz w:val="30"/>
          <w:szCs w:val="30"/>
        </w:rPr>
        <w:tab/>
      </w:r>
      <w:r>
        <w:rPr>
          <w:rFonts w:ascii="Chelsea Market" w:eastAsia="Chelsea Market" w:hAnsi="Chelsea Market" w:cs="Chelsea Market"/>
          <w:sz w:val="30"/>
          <w:szCs w:val="30"/>
        </w:rPr>
        <w:tab/>
        <w:t>Grade</w:t>
      </w:r>
      <w:r>
        <w:rPr>
          <w:rFonts w:ascii="Chelsea Market" w:eastAsia="Chelsea Market" w:hAnsi="Chelsea Market" w:cs="Chelsea Market"/>
          <w:sz w:val="30"/>
          <w:szCs w:val="30"/>
        </w:rPr>
        <w:tab/>
      </w:r>
      <w:r>
        <w:rPr>
          <w:rFonts w:ascii="Chelsea Market" w:eastAsia="Chelsea Market" w:hAnsi="Chelsea Market" w:cs="Chelsea Market"/>
          <w:sz w:val="30"/>
          <w:szCs w:val="30"/>
        </w:rPr>
        <w:tab/>
        <w:t>Year</w:t>
      </w:r>
    </w:p>
    <w:tbl>
      <w:tblPr>
        <w:tblStyle w:val="a"/>
        <w:tblW w:w="196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2"/>
        <w:gridCol w:w="3282"/>
        <w:gridCol w:w="3282"/>
        <w:gridCol w:w="3283"/>
        <w:gridCol w:w="3283"/>
        <w:gridCol w:w="3283"/>
      </w:tblGrid>
      <w:tr w:rsidR="00FC6FD4" w14:paraId="34334513" w14:textId="77777777">
        <w:trPr>
          <w:jc w:val="center"/>
        </w:trPr>
        <w:tc>
          <w:tcPr>
            <w:tcW w:w="3282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339B" w14:textId="77777777" w:rsidR="00FC6FD4" w:rsidRDefault="008D2612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Determining Theme (poetry, literature, drama)</w:t>
            </w:r>
          </w:p>
          <w:p w14:paraId="2FE9B629" w14:textId="3BDD5F2F" w:rsidR="008D2612" w:rsidRDefault="008D2612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AB33" w14:textId="36D53622" w:rsidR="00FC6FD4" w:rsidRDefault="008D2612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Comparing and Contrasting Literature</w:t>
            </w:r>
          </w:p>
          <w:p w14:paraId="374F8F95" w14:textId="3AA003B2" w:rsidR="00FC6FD4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6 Weeks</w:t>
            </w:r>
          </w:p>
        </w:tc>
        <w:tc>
          <w:tcPr>
            <w:tcW w:w="328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E58A" w14:textId="22E4E7C4" w:rsidR="00FC6FD4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Informational Reading and Short Research</w:t>
            </w:r>
          </w:p>
          <w:p w14:paraId="5777B287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273F" w14:textId="0ABD5C1C" w:rsidR="00FC6FD4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Informational Reading and Writing</w:t>
            </w:r>
          </w:p>
          <w:p w14:paraId="62EC9592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CD60" w14:textId="4920FC88" w:rsidR="00FC6FD4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Information Reading and Opinion Writing</w:t>
            </w:r>
          </w:p>
          <w:p w14:paraId="08EA9D71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B68C" w14:textId="43B54040" w:rsidR="00FC6FD4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Literature Reading and Narrative Writing</w:t>
            </w:r>
          </w:p>
          <w:p w14:paraId="540DE5BC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FC6FD4" w14:paraId="3D8A0C37" w14:textId="77777777">
        <w:trPr>
          <w:jc w:val="center"/>
        </w:trPr>
        <w:tc>
          <w:tcPr>
            <w:tcW w:w="3282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59E05" w14:textId="1409C11B" w:rsidR="00FC6FD4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Dates</w:t>
            </w:r>
          </w:p>
        </w:tc>
        <w:tc>
          <w:tcPr>
            <w:tcW w:w="328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FE1E7" w14:textId="27BA9470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27764" w14:textId="0D292F25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EFD6" w14:textId="3C3D0D04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CC56" w14:textId="21F12C4B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0754" w14:textId="203B6728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213018" w14:paraId="1416D958" w14:textId="77777777">
        <w:trPr>
          <w:jc w:val="center"/>
        </w:trPr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72C5" w14:textId="77777777" w:rsidR="00213018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Big Ideas/Essential Questions</w:t>
            </w:r>
          </w:p>
          <w:p w14:paraId="59BA2EF2" w14:textId="77777777" w:rsidR="00213018" w:rsidRDefault="00213018">
            <w:pPr>
              <w:widowControl w:val="0"/>
              <w:spacing w:line="240" w:lineRule="auto"/>
              <w:contextualSpacing w:val="0"/>
              <w:jc w:val="center"/>
            </w:pPr>
            <w:r>
              <w:pict w14:anchorId="00D7C6B6">
                <v:rect id="_x0000_i1071" style="width:0;height:1.5pt" o:hralign="center" o:bullet="t" o:hrstd="t" o:hr="t" fillcolor="#a0a0a0" stroked="f"/>
              </w:pict>
            </w:r>
          </w:p>
          <w:p w14:paraId="6360ECE3" w14:textId="77777777" w:rsidR="00213018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19C19000" w14:textId="77777777" w:rsidR="00213018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6560E568" w14:textId="77777777" w:rsidR="00213018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3C7B9767" w14:textId="31BE1CBA" w:rsidR="00213018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C11F9" w14:textId="3F355F1C" w:rsidR="00213018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Big I</w:t>
            </w:r>
            <w:bookmarkStart w:id="0" w:name="_GoBack"/>
            <w:bookmarkEnd w:id="0"/>
            <w:r>
              <w:rPr>
                <w:rFonts w:ascii="Helvetica Neue" w:eastAsia="Helvetica Neue" w:hAnsi="Helvetica Neue" w:cs="Helvetica Neue"/>
                <w:b/>
              </w:rPr>
              <w:t>deas/Essential Questions</w:t>
            </w: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6935" w14:textId="77777777" w:rsidR="00213018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D187" w14:textId="77777777" w:rsidR="00213018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CF28" w14:textId="77777777" w:rsidR="00213018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40455" w14:textId="77777777" w:rsidR="00213018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213018" w14:paraId="31B2E715" w14:textId="77777777">
        <w:trPr>
          <w:jc w:val="center"/>
        </w:trPr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CFD2" w14:textId="16135467" w:rsidR="00213018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Standards</w:t>
            </w:r>
            <w:r>
              <w:pict w14:anchorId="7D35DAAF">
                <v:rect id="_x0000_i1067" style="width:0;height:1.5pt" o:hralign="center" o:hrstd="t" o:hr="t" fillcolor="#a0a0a0" stroked="f"/>
              </w:pict>
            </w:r>
          </w:p>
          <w:p w14:paraId="6850E91A" w14:textId="77777777" w:rsidR="00213018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6A37F1FA" w14:textId="77777777" w:rsidR="00213018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7B6208CD" w14:textId="77777777" w:rsidR="00213018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4CF8AE10" w14:textId="7F4B0093" w:rsidR="00213018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8216" w14:textId="686A3BCC" w:rsidR="00213018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Standards</w:t>
            </w: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D83E0" w14:textId="4E5327E0" w:rsidR="00213018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Standards</w:t>
            </w: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8E1D8" w14:textId="7AFD4C27" w:rsidR="00213018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Standards</w:t>
            </w: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0185" w14:textId="319A1F09" w:rsidR="00213018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Standards</w:t>
            </w: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344B" w14:textId="62BB780B" w:rsidR="00213018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Standards</w:t>
            </w:r>
          </w:p>
        </w:tc>
      </w:tr>
      <w:tr w:rsidR="00FC6FD4" w14:paraId="3ED719B0" w14:textId="77777777">
        <w:trPr>
          <w:jc w:val="center"/>
        </w:trPr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66A1" w14:textId="7C9E0B00" w:rsidR="00FC6FD4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Application/Connection</w:t>
            </w:r>
            <w:r w:rsidR="00E6283B">
              <w:pict w14:anchorId="778B47EC">
                <v:rect id="_x0000_i1025" style="width:0;height:1.5pt" o:hralign="center" o:hrstd="t" o:hr="t" fillcolor="#a0a0a0" stroked="f"/>
              </w:pict>
            </w:r>
          </w:p>
          <w:p w14:paraId="418527B9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  <w:b/>
              </w:rPr>
            </w:pPr>
          </w:p>
          <w:p w14:paraId="2C51BA27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565F2AC1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1BF81DFC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18A3074B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B8B4F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Assessments / Tasks</w:t>
            </w:r>
            <w:r w:rsidR="00E6283B">
              <w:pict w14:anchorId="35531049">
                <v:rect id="_x0000_i1026" style="width:0;height:1.5pt" o:hralign="center" o:hrstd="t" o:hr="t" fillcolor="#a0a0a0" stroked="f"/>
              </w:pict>
            </w:r>
          </w:p>
          <w:p w14:paraId="6FFC1EFA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363D4F63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691B5876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591D9C5B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600421B4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DDA5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Assessments / Tasks</w:t>
            </w:r>
            <w:r w:rsidR="00E6283B">
              <w:pict w14:anchorId="4EA49B8F">
                <v:rect id="_x0000_i1027" style="width:0;height:1.5pt" o:hralign="center" o:hrstd="t" o:hr="t" fillcolor="#a0a0a0" stroked="f"/>
              </w:pict>
            </w:r>
          </w:p>
          <w:p w14:paraId="727CC1F4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3729A4A1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539D790C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5B39A2EA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4D2BD7E1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5A9A8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Assessments / Tasks</w:t>
            </w:r>
            <w:r w:rsidR="00E6283B">
              <w:pict w14:anchorId="1BF08B07">
                <v:rect id="_x0000_i1028" style="width:0;height:1.5pt" o:hralign="center" o:hrstd="t" o:hr="t" fillcolor="#a0a0a0" stroked="f"/>
              </w:pict>
            </w:r>
          </w:p>
          <w:p w14:paraId="424A607B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3A642F57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30790296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2D64F023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145D38AC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DCAC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Assessments / Tasks</w:t>
            </w:r>
            <w:r w:rsidR="00E6283B">
              <w:pict w14:anchorId="7612495B">
                <v:rect id="_x0000_i1029" style="width:0;height:1.5pt" o:hralign="center" o:hrstd="t" o:hr="t" fillcolor="#a0a0a0" stroked="f"/>
              </w:pict>
            </w:r>
          </w:p>
          <w:p w14:paraId="4745A98C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56862B63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743B5266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22D5004D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60795D84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57F19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Assessments / Tasks</w:t>
            </w:r>
            <w:r w:rsidR="00E6283B">
              <w:pict w14:anchorId="369522A4">
                <v:rect id="_x0000_i1030" style="width:0;height:1.5pt" o:hralign="center" o:hrstd="t" o:hr="t" fillcolor="#a0a0a0" stroked="f"/>
              </w:pict>
            </w:r>
          </w:p>
          <w:p w14:paraId="0CE9BC60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7DEC5DA0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6FD0D083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38DC2880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710A9A87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FC6FD4" w14:paraId="779F5A29" w14:textId="77777777">
        <w:trPr>
          <w:jc w:val="center"/>
        </w:trPr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5D76" w14:textId="459EB30D" w:rsidR="00FC6FD4" w:rsidRDefault="00213018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Summative</w:t>
            </w:r>
          </w:p>
          <w:p w14:paraId="186B609F" w14:textId="77777777" w:rsidR="00FC6FD4" w:rsidRDefault="00E6283B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pict w14:anchorId="125ECDB7">
                <v:rect id="_x0000_i1031" style="width:0;height:1.5pt" o:hralign="center" o:hrstd="t" o:hr="t" fillcolor="#a0a0a0" stroked="f"/>
              </w:pict>
            </w:r>
          </w:p>
          <w:p w14:paraId="6A6664B0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7531A53A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947D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Functions / Skills</w:t>
            </w:r>
          </w:p>
          <w:p w14:paraId="6DF940F8" w14:textId="77777777" w:rsidR="00FC6FD4" w:rsidRDefault="00E6283B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pict w14:anchorId="5A069AAE">
                <v:rect id="_x0000_i1032" style="width:0;height:1.5pt" o:hralign="center" o:hrstd="t" o:hr="t" fillcolor="#a0a0a0" stroked="f"/>
              </w:pict>
            </w:r>
          </w:p>
          <w:p w14:paraId="0E3E67D4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0B21DBB4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37E6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Functions / Skills</w:t>
            </w:r>
          </w:p>
          <w:p w14:paraId="7CCB2C2C" w14:textId="77777777" w:rsidR="00FC6FD4" w:rsidRDefault="00E6283B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pict w14:anchorId="4A68DDB3">
                <v:rect id="_x0000_i1033" style="width:0;height:1.5pt" o:hralign="center" o:hrstd="t" o:hr="t" fillcolor="#a0a0a0" stroked="f"/>
              </w:pict>
            </w:r>
          </w:p>
          <w:p w14:paraId="196A87FA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26EF3C31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EA62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Functions / Skills</w:t>
            </w:r>
          </w:p>
          <w:p w14:paraId="63008F7C" w14:textId="77777777" w:rsidR="00FC6FD4" w:rsidRDefault="00E6283B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pict w14:anchorId="340E09B9">
                <v:rect id="_x0000_i1034" style="width:0;height:1.5pt" o:hralign="center" o:hrstd="t" o:hr="t" fillcolor="#a0a0a0" stroked="f"/>
              </w:pict>
            </w:r>
          </w:p>
          <w:p w14:paraId="278D78BE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795DCBB0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27C2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Functions / Skills</w:t>
            </w:r>
          </w:p>
          <w:p w14:paraId="506E0B07" w14:textId="77777777" w:rsidR="00FC6FD4" w:rsidRDefault="00E6283B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pict w14:anchorId="1997D50D">
                <v:rect id="_x0000_i1035" style="width:0;height:1.5pt" o:hralign="center" o:hrstd="t" o:hr="t" fillcolor="#a0a0a0" stroked="f"/>
              </w:pict>
            </w:r>
          </w:p>
          <w:p w14:paraId="28A9E54F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18CED268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96EE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Functions / Skills</w:t>
            </w:r>
          </w:p>
          <w:p w14:paraId="012CF651" w14:textId="77777777" w:rsidR="00FC6FD4" w:rsidRDefault="00E6283B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pict w14:anchorId="70D51B34">
                <v:rect id="_x0000_i1036" style="width:0;height:1.5pt" o:hralign="center" o:hrstd="t" o:hr="t" fillcolor="#a0a0a0" stroked="f"/>
              </w:pict>
            </w:r>
          </w:p>
          <w:p w14:paraId="34F22A56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494F05D3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</w:tc>
      </w:tr>
      <w:tr w:rsidR="00FC6FD4" w14:paraId="2718CDA8" w14:textId="77777777">
        <w:trPr>
          <w:jc w:val="center"/>
        </w:trPr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2CBA2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Objectives</w:t>
            </w:r>
          </w:p>
          <w:p w14:paraId="7E5ADFB0" w14:textId="77777777" w:rsidR="00FC6FD4" w:rsidRDefault="00E6283B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pict w14:anchorId="3A817EAB">
                <v:rect id="_x0000_i1037" style="width:0;height:1.5pt" o:hralign="center" o:hrstd="t" o:hr="t" fillcolor="#a0a0a0" stroked="f"/>
              </w:pict>
            </w:r>
          </w:p>
          <w:p w14:paraId="7F445AF8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2DBFE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Objectives</w:t>
            </w:r>
          </w:p>
          <w:p w14:paraId="779EA1DF" w14:textId="77777777" w:rsidR="00FC6FD4" w:rsidRDefault="00E6283B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pict w14:anchorId="14E54BCD">
                <v:rect id="_x0000_i1038" style="width:0;height:1.5pt" o:hralign="center" o:hrstd="t" o:hr="t" fillcolor="#a0a0a0" stroked="f"/>
              </w:pict>
            </w:r>
          </w:p>
          <w:p w14:paraId="1BB4D8EE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03F2F21D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1A3EF93C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7CEC3D33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0DF4B588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7FE4DA60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099A8904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726EA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lastRenderedPageBreak/>
              <w:t>Objectives</w:t>
            </w:r>
          </w:p>
          <w:p w14:paraId="43EC84EC" w14:textId="77777777" w:rsidR="00FC6FD4" w:rsidRDefault="00E6283B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pict w14:anchorId="3B99BD9B">
                <v:rect id="_x0000_i1039" style="width:0;height:1.5pt" o:hralign="center" o:hrstd="t" o:hr="t" fillcolor="#a0a0a0" stroked="f"/>
              </w:pict>
            </w:r>
          </w:p>
          <w:p w14:paraId="63B42820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11743E07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337C4353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412F8425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56ED53BC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69B23A65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7577327E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0B00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lastRenderedPageBreak/>
              <w:t>Objectives</w:t>
            </w:r>
          </w:p>
          <w:p w14:paraId="3987E953" w14:textId="77777777" w:rsidR="00FC6FD4" w:rsidRDefault="00E6283B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pict w14:anchorId="140BBDC0">
                <v:rect id="_x0000_i1040" style="width:0;height:1.5pt" o:hralign="center" o:hrstd="t" o:hr="t" fillcolor="#a0a0a0" stroked="f"/>
              </w:pict>
            </w:r>
          </w:p>
          <w:p w14:paraId="2E0EE567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0C836881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284CC64D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24603C9C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1B01EED6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34344A21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550CAB47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B415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lastRenderedPageBreak/>
              <w:t>Objectives</w:t>
            </w:r>
          </w:p>
          <w:p w14:paraId="28F07C0C" w14:textId="77777777" w:rsidR="00FC6FD4" w:rsidRDefault="00E6283B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pict w14:anchorId="217B2B72">
                <v:rect id="_x0000_i1041" style="width:0;height:1.5pt" o:hralign="center" o:hrstd="t" o:hr="t" fillcolor="#a0a0a0" stroked="f"/>
              </w:pict>
            </w:r>
          </w:p>
          <w:p w14:paraId="2CD399D9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4CC1EA3B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4643AF74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2DAEBCB3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2389E46A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7C0C719F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046FED08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0094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lastRenderedPageBreak/>
              <w:t>Objectives</w:t>
            </w:r>
          </w:p>
          <w:p w14:paraId="70542234" w14:textId="77777777" w:rsidR="00FC6FD4" w:rsidRDefault="00E6283B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pict w14:anchorId="0D3E6CD7">
                <v:rect id="_x0000_i1042" style="width:0;height:1.5pt" o:hralign="center" o:hrstd="t" o:hr="t" fillcolor="#a0a0a0" stroked="f"/>
              </w:pict>
            </w:r>
          </w:p>
          <w:p w14:paraId="66B10911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30B5CBD6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4959917B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0C2EF321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0031EB7F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16240496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  <w:p w14:paraId="7ED0B0BA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</w:tc>
      </w:tr>
      <w:tr w:rsidR="00FC6FD4" w14:paraId="3EA23A2E" w14:textId="77777777">
        <w:trPr>
          <w:jc w:val="center"/>
        </w:trPr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7C45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lastRenderedPageBreak/>
              <w:t>Cultural Topics / Big Ideas</w:t>
            </w:r>
          </w:p>
          <w:p w14:paraId="112A65E5" w14:textId="77777777" w:rsidR="00FC6FD4" w:rsidRDefault="00E6283B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pict w14:anchorId="2EE21EF7">
                <v:rect id="_x0000_i1043" style="width:0;height:1.5pt" o:hralign="center" o:hrstd="t" o:hr="t" fillcolor="#a0a0a0" stroked="f"/>
              </w:pict>
            </w:r>
          </w:p>
          <w:p w14:paraId="2293BB5D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A8F8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Cultural Topics / Big Ideas</w:t>
            </w:r>
          </w:p>
          <w:p w14:paraId="2769DED4" w14:textId="77777777" w:rsidR="00FC6FD4" w:rsidRDefault="00E6283B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  <w:b/>
              </w:rPr>
            </w:pPr>
            <w:r>
              <w:pict w14:anchorId="33CABFAD">
                <v:rect id="_x0000_i1044" style="width:0;height:1.5pt" o:hralign="center" o:hrstd="t" o:hr="t" fillcolor="#a0a0a0" stroked="f"/>
              </w:pict>
            </w: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62F5A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Cultural Topics / Big Ideas</w:t>
            </w:r>
          </w:p>
          <w:p w14:paraId="53A35C59" w14:textId="77777777" w:rsidR="00FC6FD4" w:rsidRDefault="00E6283B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  <w:b/>
              </w:rPr>
            </w:pPr>
            <w:r>
              <w:pict w14:anchorId="04281071">
                <v:rect id="_x0000_i1045" style="width:0;height:1.5pt" o:hralign="center" o:hrstd="t" o:hr="t" fillcolor="#a0a0a0" stroked="f"/>
              </w:pict>
            </w: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A9534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Cultural Topics / Big Ideas</w:t>
            </w:r>
          </w:p>
          <w:p w14:paraId="3FDAC1AF" w14:textId="77777777" w:rsidR="00FC6FD4" w:rsidRDefault="00E6283B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  <w:b/>
              </w:rPr>
            </w:pPr>
            <w:r>
              <w:pict w14:anchorId="100B6232">
                <v:rect id="_x0000_i1046" style="width:0;height:1.5pt" o:hralign="center" o:hrstd="t" o:hr="t" fillcolor="#a0a0a0" stroked="f"/>
              </w:pict>
            </w: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52F97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Cultural Topics / Big Ideas</w:t>
            </w:r>
          </w:p>
          <w:p w14:paraId="673F859A" w14:textId="77777777" w:rsidR="00FC6FD4" w:rsidRDefault="00E6283B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  <w:b/>
              </w:rPr>
            </w:pPr>
            <w:r>
              <w:pict w14:anchorId="1FC2D2E9">
                <v:rect id="_x0000_i1047" style="width:0;height:1.5pt" o:hralign="center" o:hrstd="t" o:hr="t" fillcolor="#a0a0a0" stroked="f"/>
              </w:pict>
            </w: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454F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Cultural Topics / Big Ideas</w:t>
            </w:r>
          </w:p>
          <w:p w14:paraId="7E708B70" w14:textId="77777777" w:rsidR="00FC6FD4" w:rsidRDefault="00E6283B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  <w:b/>
              </w:rPr>
            </w:pPr>
            <w:r>
              <w:pict w14:anchorId="1021F7B5">
                <v:rect id="_x0000_i1048" style="width:0;height:1.5pt" o:hralign="center" o:hrstd="t" o:hr="t" fillcolor="#a0a0a0" stroked="f"/>
              </w:pict>
            </w:r>
          </w:p>
        </w:tc>
      </w:tr>
      <w:tr w:rsidR="00FC6FD4" w14:paraId="06033C09" w14:textId="77777777">
        <w:trPr>
          <w:jc w:val="center"/>
        </w:trPr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BF2A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Vocabulary </w:t>
            </w:r>
            <w:r w:rsidR="00E6283B">
              <w:pict w14:anchorId="0228A40A">
                <v:rect id="_x0000_i1049" style="width:0;height:1.5pt" o:hralign="center" o:hrstd="t" o:hr="t" fillcolor="#a0a0a0" stroked="f"/>
              </w:pict>
            </w:r>
          </w:p>
          <w:p w14:paraId="1518A0E7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16E18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Vocabulary </w:t>
            </w:r>
            <w:r w:rsidR="00E6283B">
              <w:pict w14:anchorId="6C29B978">
                <v:rect id="_x0000_i1050" style="width:0;height:1.5pt" o:hralign="center" o:hrstd="t" o:hr="t" fillcolor="#a0a0a0" stroked="f"/>
              </w:pict>
            </w: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9870E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Vocabulary </w:t>
            </w:r>
            <w:r w:rsidR="00E6283B">
              <w:pict w14:anchorId="17BD2663">
                <v:rect id="_x0000_i1051" style="width:0;height:1.5pt" o:hralign="center" o:hrstd="t" o:hr="t" fillcolor="#a0a0a0" stroked="f"/>
              </w:pict>
            </w: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F322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Vocabulary </w:t>
            </w:r>
            <w:r w:rsidR="00E6283B">
              <w:pict w14:anchorId="4E765CD6">
                <v:rect id="_x0000_i1052" style="width:0;height:1.5pt" o:hralign="center" o:hrstd="t" o:hr="t" fillcolor="#a0a0a0" stroked="f"/>
              </w:pict>
            </w: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5165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Vocabulary </w:t>
            </w:r>
            <w:r w:rsidR="00E6283B">
              <w:pict w14:anchorId="2DD4526A">
                <v:rect id="_x0000_i1053" style="width:0;height:1.5pt" o:hralign="center" o:hrstd="t" o:hr="t" fillcolor="#a0a0a0" stroked="f"/>
              </w:pict>
            </w: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54B3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Vocabulary </w:t>
            </w:r>
            <w:r w:rsidR="00E6283B">
              <w:pict w14:anchorId="456A69B9">
                <v:rect id="_x0000_i1054" style="width:0;height:1.5pt" o:hralign="center" o:hrstd="t" o:hr="t" fillcolor="#a0a0a0" stroked="f"/>
              </w:pict>
            </w:r>
          </w:p>
        </w:tc>
      </w:tr>
      <w:tr w:rsidR="00FC6FD4" w14:paraId="09DB476F" w14:textId="77777777">
        <w:trPr>
          <w:jc w:val="center"/>
        </w:trPr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D30D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Resources</w:t>
            </w:r>
          </w:p>
          <w:p w14:paraId="640772E3" w14:textId="77777777" w:rsidR="00FC6FD4" w:rsidRDefault="00E6283B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  <w:r>
              <w:pict w14:anchorId="1E66C769">
                <v:rect id="_x0000_i1055" style="width:0;height:1.5pt" o:hralign="center" o:hrstd="t" o:hr="t" fillcolor="#a0a0a0" stroked="f"/>
              </w:pict>
            </w:r>
          </w:p>
          <w:p w14:paraId="0CCF4E27" w14:textId="77777777" w:rsidR="00FC6FD4" w:rsidRDefault="00FC6FD4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DFED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Resources</w:t>
            </w:r>
          </w:p>
          <w:p w14:paraId="7E9C2B96" w14:textId="77777777" w:rsidR="00FC6FD4" w:rsidRDefault="00E6283B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  <w:b/>
              </w:rPr>
            </w:pPr>
            <w:r>
              <w:pict w14:anchorId="67FCBB84">
                <v:rect id="_x0000_i1056" style="width:0;height:1.5pt" o:hralign="center" o:hrstd="t" o:hr="t" fillcolor="#a0a0a0" stroked="f"/>
              </w:pict>
            </w: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04F0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Resources</w:t>
            </w:r>
          </w:p>
          <w:p w14:paraId="01675750" w14:textId="77777777" w:rsidR="00FC6FD4" w:rsidRDefault="00E6283B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  <w:b/>
              </w:rPr>
            </w:pPr>
            <w:r>
              <w:pict w14:anchorId="65B2B5E1">
                <v:rect id="_x0000_i1057" style="width:0;height:1.5pt" o:hralign="center" o:hrstd="t" o:hr="t" fillcolor="#a0a0a0" stroked="f"/>
              </w:pict>
            </w: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D4FA8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Resources</w:t>
            </w:r>
          </w:p>
          <w:p w14:paraId="6C35D7B1" w14:textId="77777777" w:rsidR="00FC6FD4" w:rsidRDefault="00E6283B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  <w:b/>
              </w:rPr>
            </w:pPr>
            <w:r>
              <w:pict w14:anchorId="13F86D68">
                <v:rect id="_x0000_i1058" style="width:0;height:1.5pt" o:hralign="center" o:hrstd="t" o:hr="t" fillcolor="#a0a0a0" stroked="f"/>
              </w:pict>
            </w: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89D3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Resources</w:t>
            </w:r>
          </w:p>
          <w:p w14:paraId="71D44C79" w14:textId="77777777" w:rsidR="00FC6FD4" w:rsidRDefault="00E6283B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  <w:b/>
              </w:rPr>
            </w:pPr>
            <w:r>
              <w:pict w14:anchorId="3C89DB24">
                <v:rect id="_x0000_i1059" style="width:0;height:1.5pt" o:hralign="center" o:hrstd="t" o:hr="t" fillcolor="#a0a0a0" stroked="f"/>
              </w:pict>
            </w: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C294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Resources</w:t>
            </w:r>
          </w:p>
          <w:p w14:paraId="64E39516" w14:textId="77777777" w:rsidR="00FC6FD4" w:rsidRDefault="00E6283B">
            <w:pPr>
              <w:widowControl w:val="0"/>
              <w:spacing w:line="240" w:lineRule="auto"/>
              <w:contextualSpacing w:val="0"/>
              <w:rPr>
                <w:rFonts w:ascii="Helvetica Neue" w:eastAsia="Helvetica Neue" w:hAnsi="Helvetica Neue" w:cs="Helvetica Neue"/>
                <w:b/>
              </w:rPr>
            </w:pPr>
            <w:r>
              <w:pict w14:anchorId="0FA8BBF0">
                <v:rect id="_x0000_i1060" style="width:0;height:1.5pt" o:hralign="center" o:hrstd="t" o:hr="t" fillcolor="#a0a0a0" stroked="f"/>
              </w:pict>
            </w:r>
          </w:p>
        </w:tc>
      </w:tr>
      <w:tr w:rsidR="00FC6FD4" w14:paraId="52AA4DC4" w14:textId="77777777">
        <w:trPr>
          <w:jc w:val="center"/>
        </w:trPr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2A04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Notes / Ideas </w:t>
            </w:r>
            <w:r w:rsidR="00E6283B">
              <w:pict w14:anchorId="573EA114">
                <v:rect id="_x0000_i1061" style="width:0;height:1.5pt" o:hralign="center" o:hrstd="t" o:hr="t" fillcolor="#a0a0a0" stroked="f"/>
              </w:pict>
            </w:r>
          </w:p>
          <w:p w14:paraId="6A68BA3C" w14:textId="77777777" w:rsidR="00FC6FD4" w:rsidRDefault="00FC6FD4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8762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Notes / Ideas </w:t>
            </w:r>
            <w:r w:rsidR="00E6283B">
              <w:pict w14:anchorId="18B673A1">
                <v:rect id="_x0000_i1062" style="width:0;height:1.5pt" o:hralign="center" o:hrstd="t" o:hr="t" fillcolor="#a0a0a0" stroked="f"/>
              </w:pict>
            </w: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908B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Notes / Ideas </w:t>
            </w:r>
            <w:r w:rsidR="00E6283B">
              <w:pict w14:anchorId="2A7EA887">
                <v:rect id="_x0000_i1063" style="width:0;height:1.5pt" o:hralign="center" o:hrstd="t" o:hr="t" fillcolor="#a0a0a0" stroked="f"/>
              </w:pict>
            </w: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0B74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Notes / Ideas </w:t>
            </w:r>
            <w:r w:rsidR="00E6283B">
              <w:pict w14:anchorId="58140FFE">
                <v:rect id="_x0000_i1064" style="width:0;height:1.5pt" o:hralign="center" o:hrstd="t" o:hr="t" fillcolor="#a0a0a0" stroked="f"/>
              </w:pict>
            </w: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0449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Notes / Ideas </w:t>
            </w:r>
            <w:r w:rsidR="00E6283B">
              <w:pict w14:anchorId="14B67205">
                <v:rect id="_x0000_i1065" style="width:0;height:1.5pt" o:hralign="center" o:hrstd="t" o:hr="t" fillcolor="#a0a0a0" stroked="f"/>
              </w:pict>
            </w:r>
          </w:p>
        </w:tc>
        <w:tc>
          <w:tcPr>
            <w:tcW w:w="328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1F44" w14:textId="77777777" w:rsidR="00FC6FD4" w:rsidRDefault="00B20607">
            <w:pPr>
              <w:widowControl w:val="0"/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Notes / Ideas </w:t>
            </w:r>
            <w:r w:rsidR="00E6283B">
              <w:pict w14:anchorId="3640EF20">
                <v:rect id="_x0000_i1066" style="width:0;height:1.5pt" o:hralign="center" o:hrstd="t" o:hr="t" fillcolor="#a0a0a0" stroked="f"/>
              </w:pict>
            </w:r>
          </w:p>
        </w:tc>
      </w:tr>
    </w:tbl>
    <w:p w14:paraId="6A763EC7" w14:textId="77777777" w:rsidR="00FC6FD4" w:rsidRDefault="00FC6FD4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60"/>
          <w:szCs w:val="60"/>
        </w:rPr>
      </w:pPr>
    </w:p>
    <w:p w14:paraId="55534BAE" w14:textId="77777777" w:rsidR="00FC6FD4" w:rsidRDefault="00FC6FD4">
      <w:pPr>
        <w:contextualSpacing w:val="0"/>
      </w:pPr>
    </w:p>
    <w:sectPr w:rsidR="00FC6FD4">
      <w:pgSz w:w="20160" w:h="122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helsea Market">
    <w:altName w:val="Times New Roman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D4"/>
    <w:rsid w:val="00213018"/>
    <w:rsid w:val="008D2612"/>
    <w:rsid w:val="00B20607"/>
    <w:rsid w:val="00E6283B"/>
    <w:rsid w:val="00F835D0"/>
    <w:rsid w:val="00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3F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Diocese of Dallas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Gohsman</dc:creator>
  <cp:lastModifiedBy>Ann Gohsman</cp:lastModifiedBy>
  <cp:revision>3</cp:revision>
  <dcterms:created xsi:type="dcterms:W3CDTF">2022-04-24T20:30:00Z</dcterms:created>
  <dcterms:modified xsi:type="dcterms:W3CDTF">2022-04-25T14:38:00Z</dcterms:modified>
</cp:coreProperties>
</file>