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A7DD" w14:textId="77777777" w:rsidR="00D868FE" w:rsidRPr="00426714" w:rsidRDefault="00D868FE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426714">
        <w:rPr>
          <w:rStyle w:val="Strong"/>
          <w:rFonts w:ascii="Gadugi" w:hAnsi="Gadugi"/>
          <w:b w:val="0"/>
          <w:bCs w:val="0"/>
          <w:color w:val="282828"/>
          <w:spacing w:val="5"/>
          <w:sz w:val="28"/>
          <w:szCs w:val="28"/>
        </w:rPr>
        <w:t>Epinephrine Auto Injector Policy</w:t>
      </w:r>
    </w:p>
    <w:p w14:paraId="0E94B470" w14:textId="77777777" w:rsidR="00D868FE" w:rsidRPr="00426714" w:rsidRDefault="00D868FE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426714">
        <w:rPr>
          <w:rFonts w:ascii="Gadugi" w:hAnsi="Gadugi"/>
          <w:color w:val="282828"/>
          <w:spacing w:val="5"/>
          <w:sz w:val="28"/>
          <w:szCs w:val="28"/>
        </w:rPr>
        <w:t>Dear Parent/Legal Guardian:</w:t>
      </w:r>
    </w:p>
    <w:p w14:paraId="79DAD66B" w14:textId="0FE12775" w:rsidR="00D868FE" w:rsidRPr="00426714" w:rsidRDefault="00D868FE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In accordance with Texas Senate Bill </w:t>
      </w:r>
      <w:r w:rsidR="00B24349" w:rsidRPr="00426714">
        <w:rPr>
          <w:rFonts w:ascii="Gadugi" w:hAnsi="Gadugi"/>
          <w:color w:val="282828"/>
          <w:spacing w:val="5"/>
          <w:sz w:val="28"/>
          <w:szCs w:val="28"/>
        </w:rPr>
        <w:t>579 that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 was introduced into law on May 22, 2019, </w:t>
      </w:r>
      <w:r w:rsidRPr="00966555">
        <w:rPr>
          <w:rFonts w:ascii="Gadugi" w:hAnsi="Gadugi"/>
          <w:color w:val="282828"/>
          <w:spacing w:val="5"/>
          <w:sz w:val="28"/>
          <w:szCs w:val="28"/>
          <w:u w:val="single"/>
        </w:rPr>
        <w:t>__</w:t>
      </w:r>
      <w:r w:rsidRPr="003723CD">
        <w:rPr>
          <w:rFonts w:ascii="Gadugi" w:hAnsi="Gadugi"/>
          <w:color w:val="282828"/>
          <w:spacing w:val="5"/>
          <w:sz w:val="28"/>
          <w:szCs w:val="28"/>
          <w:highlight w:val="yellow"/>
          <w:u w:val="single"/>
        </w:rPr>
        <w:t>_insert catholic school name</w:t>
      </w:r>
      <w:r w:rsidRPr="00966555">
        <w:rPr>
          <w:rFonts w:ascii="Gadugi" w:hAnsi="Gadugi"/>
          <w:color w:val="282828"/>
          <w:spacing w:val="5"/>
          <w:sz w:val="28"/>
          <w:szCs w:val="28"/>
          <w:u w:val="single"/>
        </w:rPr>
        <w:t>____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 will maintain a stock supply of Epinephrine au</w:t>
      </w:r>
      <w:bookmarkStart w:id="0" w:name="_GoBack"/>
      <w:bookmarkEnd w:id="0"/>
      <w:r w:rsidRPr="00426714">
        <w:rPr>
          <w:rFonts w:ascii="Gadugi" w:hAnsi="Gadugi"/>
          <w:color w:val="282828"/>
          <w:spacing w:val="5"/>
          <w:sz w:val="28"/>
          <w:szCs w:val="28"/>
        </w:rPr>
        <w:t>to injectors in the school.  The bill gives</w:t>
      </w:r>
      <w:r w:rsidR="00CC049C">
        <w:rPr>
          <w:rFonts w:ascii="Gadugi" w:hAnsi="Gadugi"/>
          <w:color w:val="282828"/>
          <w:spacing w:val="5"/>
          <w:sz w:val="28"/>
          <w:szCs w:val="28"/>
        </w:rPr>
        <w:t xml:space="preserve"> </w:t>
      </w:r>
      <w:r w:rsidR="00CC049C" w:rsidRPr="00CC049C">
        <w:rPr>
          <w:rFonts w:ascii="Gadugi" w:hAnsi="Gadugi"/>
          <w:color w:val="282828"/>
          <w:spacing w:val="5"/>
          <w:sz w:val="28"/>
          <w:szCs w:val="28"/>
        </w:rPr>
        <w:t>school nurses and trained, designated school personnel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 authority to administer </w:t>
      </w:r>
      <w:r w:rsidR="00CC049C">
        <w:rPr>
          <w:rFonts w:ascii="Gadugi" w:hAnsi="Gadugi"/>
          <w:color w:val="282828"/>
          <w:spacing w:val="5"/>
          <w:sz w:val="28"/>
          <w:szCs w:val="28"/>
        </w:rPr>
        <w:t>an e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pinephrine </w:t>
      </w:r>
      <w:r w:rsidR="00CC049C">
        <w:rPr>
          <w:rFonts w:ascii="Gadugi" w:hAnsi="Gadugi"/>
          <w:color w:val="282828"/>
          <w:spacing w:val="5"/>
          <w:sz w:val="28"/>
          <w:szCs w:val="28"/>
        </w:rPr>
        <w:t>a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uto </w:t>
      </w:r>
      <w:r w:rsidR="00CC049C">
        <w:rPr>
          <w:rFonts w:ascii="Gadugi" w:hAnsi="Gadugi"/>
          <w:color w:val="282828"/>
          <w:spacing w:val="5"/>
          <w:sz w:val="28"/>
          <w:szCs w:val="28"/>
        </w:rPr>
        <w:t>i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>njector to any student or other individual on school premises whom they believe in good faith is experiencing anaphylaxis.</w:t>
      </w:r>
    </w:p>
    <w:p w14:paraId="5B60CDBE" w14:textId="6310B33E" w:rsidR="00D868FE" w:rsidRPr="00426714" w:rsidRDefault="00CC049C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>
        <w:rPr>
          <w:rFonts w:ascii="Gadugi" w:hAnsi="Gadugi"/>
          <w:color w:val="282828"/>
          <w:spacing w:val="5"/>
          <w:sz w:val="28"/>
          <w:szCs w:val="28"/>
        </w:rPr>
        <w:t>A</w:t>
      </w:r>
      <w:r w:rsidRPr="00CC049C">
        <w:rPr>
          <w:rFonts w:ascii="Gadugi" w:hAnsi="Gadugi"/>
          <w:color w:val="282828"/>
          <w:spacing w:val="5"/>
          <w:sz w:val="28"/>
          <w:szCs w:val="28"/>
        </w:rPr>
        <w:t xml:space="preserve">n epinephrine auto injector </w:t>
      </w:r>
      <w:r w:rsidR="00D868FE" w:rsidRPr="00426714">
        <w:rPr>
          <w:rFonts w:ascii="Gadugi" w:hAnsi="Gadugi"/>
          <w:color w:val="282828"/>
          <w:spacing w:val="5"/>
          <w:sz w:val="28"/>
          <w:szCs w:val="28"/>
        </w:rPr>
        <w:t xml:space="preserve">is prefilled with epinephrine; the drug of choice for the emergency treatment of severe allergic reactions (anaphylaxis) to 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>foods</w:t>
      </w:r>
      <w:r>
        <w:rPr>
          <w:rFonts w:ascii="Gadugi" w:hAnsi="Gadugi"/>
          <w:color w:val="282828"/>
          <w:spacing w:val="5"/>
          <w:sz w:val="28"/>
          <w:szCs w:val="28"/>
        </w:rPr>
        <w:t>,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 </w:t>
      </w:r>
      <w:r w:rsidR="00D868FE" w:rsidRPr="00426714">
        <w:rPr>
          <w:rFonts w:ascii="Gadugi" w:hAnsi="Gadugi"/>
          <w:color w:val="282828"/>
          <w:spacing w:val="5"/>
          <w:sz w:val="28"/>
          <w:szCs w:val="28"/>
        </w:rPr>
        <w:t>insect stings</w:t>
      </w:r>
      <w:r>
        <w:rPr>
          <w:rFonts w:ascii="Gadugi" w:hAnsi="Gadugi"/>
          <w:color w:val="282828"/>
          <w:spacing w:val="5"/>
          <w:sz w:val="28"/>
          <w:szCs w:val="28"/>
        </w:rPr>
        <w:t>/</w:t>
      </w:r>
      <w:r w:rsidR="00D868FE" w:rsidRPr="00426714">
        <w:rPr>
          <w:rFonts w:ascii="Gadugi" w:hAnsi="Gadugi"/>
          <w:color w:val="282828"/>
          <w:spacing w:val="5"/>
          <w:sz w:val="28"/>
          <w:szCs w:val="28"/>
        </w:rPr>
        <w:t>bites,</w:t>
      </w:r>
      <w:r>
        <w:rPr>
          <w:rFonts w:ascii="Gadugi" w:hAnsi="Gadugi"/>
          <w:color w:val="282828"/>
          <w:spacing w:val="5"/>
          <w:sz w:val="28"/>
          <w:szCs w:val="28"/>
        </w:rPr>
        <w:t xml:space="preserve"> a</w:t>
      </w:r>
      <w:r w:rsidR="00D868FE" w:rsidRPr="00426714">
        <w:rPr>
          <w:rFonts w:ascii="Gadugi" w:hAnsi="Gadugi"/>
          <w:color w:val="282828"/>
          <w:spacing w:val="5"/>
          <w:sz w:val="28"/>
          <w:szCs w:val="28"/>
        </w:rPr>
        <w:t>nd other allergens.</w:t>
      </w:r>
    </w:p>
    <w:p w14:paraId="2BC1CA11" w14:textId="77777777" w:rsidR="00D868FE" w:rsidRPr="00426714" w:rsidRDefault="00D868FE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426714">
        <w:rPr>
          <w:rFonts w:ascii="Gadugi" w:hAnsi="Gadugi"/>
          <w:color w:val="282828"/>
          <w:spacing w:val="5"/>
          <w:sz w:val="28"/>
          <w:szCs w:val="28"/>
        </w:rPr>
        <w:t>School nurses and designated school personnel will be assigned and trained on the proper technique of Epinephrine Auto Injector administration.</w:t>
      </w:r>
    </w:p>
    <w:p w14:paraId="4471B210" w14:textId="77777777" w:rsidR="00D868FE" w:rsidRPr="00426714" w:rsidRDefault="00D868FE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426714">
        <w:rPr>
          <w:rFonts w:ascii="Gadugi" w:hAnsi="Gadugi"/>
          <w:color w:val="282828"/>
          <w:spacing w:val="5"/>
          <w:sz w:val="28"/>
          <w:szCs w:val="28"/>
        </w:rPr>
        <w:t>Protocol requires that any time an Epinephrine Auto Injector is administered, the individual must be transported via ambulance to the Emergency Room.</w:t>
      </w:r>
    </w:p>
    <w:p w14:paraId="5B19D7C7" w14:textId="3BC86454" w:rsidR="00AA46C3" w:rsidRDefault="00AA46C3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AA46C3">
        <w:rPr>
          <w:rFonts w:ascii="Gadugi" w:hAnsi="Gadugi"/>
          <w:color w:val="282828"/>
          <w:spacing w:val="5"/>
          <w:sz w:val="28"/>
          <w:szCs w:val="28"/>
        </w:rPr>
        <w:t xml:space="preserve">If your child has been diagnosed with an allergy/health condition that requires the use of an </w:t>
      </w:r>
      <w:r>
        <w:rPr>
          <w:rFonts w:ascii="Gadugi" w:hAnsi="Gadugi"/>
          <w:color w:val="282828"/>
          <w:spacing w:val="5"/>
          <w:sz w:val="28"/>
          <w:szCs w:val="28"/>
        </w:rPr>
        <w:t>e</w:t>
      </w:r>
      <w:r w:rsidRPr="00AA46C3">
        <w:rPr>
          <w:rFonts w:ascii="Gadugi" w:hAnsi="Gadugi"/>
          <w:color w:val="282828"/>
          <w:spacing w:val="5"/>
          <w:sz w:val="28"/>
          <w:szCs w:val="28"/>
        </w:rPr>
        <w:t xml:space="preserve">pinephrine </w:t>
      </w:r>
      <w:r>
        <w:rPr>
          <w:rFonts w:ascii="Gadugi" w:hAnsi="Gadugi"/>
          <w:color w:val="282828"/>
          <w:spacing w:val="5"/>
          <w:sz w:val="28"/>
          <w:szCs w:val="28"/>
        </w:rPr>
        <w:t>a</w:t>
      </w:r>
      <w:r w:rsidRPr="00AA46C3">
        <w:rPr>
          <w:rFonts w:ascii="Gadugi" w:hAnsi="Gadugi"/>
          <w:color w:val="282828"/>
          <w:spacing w:val="5"/>
          <w:sz w:val="28"/>
          <w:szCs w:val="28"/>
        </w:rPr>
        <w:t xml:space="preserve">uto </w:t>
      </w:r>
      <w:r>
        <w:rPr>
          <w:rFonts w:ascii="Gadugi" w:hAnsi="Gadugi"/>
          <w:color w:val="282828"/>
          <w:spacing w:val="5"/>
          <w:sz w:val="28"/>
          <w:szCs w:val="28"/>
        </w:rPr>
        <w:t>i</w:t>
      </w:r>
      <w:r w:rsidRPr="00AA46C3">
        <w:rPr>
          <w:rFonts w:ascii="Gadugi" w:hAnsi="Gadugi"/>
          <w:color w:val="282828"/>
          <w:spacing w:val="5"/>
          <w:sz w:val="28"/>
          <w:szCs w:val="28"/>
        </w:rPr>
        <w:t xml:space="preserve">njector, </w:t>
      </w:r>
      <w:r w:rsidRPr="00AA46C3">
        <w:rPr>
          <w:rFonts w:ascii="Gadugi" w:hAnsi="Gadugi"/>
          <w:color w:val="282828"/>
          <w:spacing w:val="5"/>
          <w:sz w:val="28"/>
          <w:szCs w:val="28"/>
          <w:u w:val="single"/>
        </w:rPr>
        <w:t>it is still your responsibility to provide your child’s own Epinephrine Auto Injector to the school nurse on or before the first day of class, including physician’s orders for treatment and school-specific allergy and medication forms.</w:t>
      </w:r>
      <w:r w:rsidRPr="00AA46C3">
        <w:rPr>
          <w:rFonts w:ascii="Gadugi" w:hAnsi="Gadugi"/>
          <w:color w:val="282828"/>
          <w:spacing w:val="5"/>
          <w:sz w:val="28"/>
          <w:szCs w:val="28"/>
        </w:rPr>
        <w:t xml:space="preserve">  </w:t>
      </w:r>
    </w:p>
    <w:p w14:paraId="2C3A5A0D" w14:textId="647E4494" w:rsidR="00D868FE" w:rsidRPr="00426714" w:rsidRDefault="00D868FE" w:rsidP="00D868FE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rFonts w:ascii="Gadugi" w:hAnsi="Gadugi"/>
          <w:color w:val="282828"/>
          <w:spacing w:val="5"/>
          <w:sz w:val="28"/>
          <w:szCs w:val="28"/>
        </w:rPr>
      </w:pP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If you have any questions or concerns, please contact </w:t>
      </w:r>
      <w:r w:rsidRPr="003723CD">
        <w:rPr>
          <w:rFonts w:ascii="Gadugi" w:hAnsi="Gadugi"/>
          <w:color w:val="282828"/>
          <w:spacing w:val="5"/>
          <w:sz w:val="28"/>
          <w:szCs w:val="28"/>
          <w:highlight w:val="yellow"/>
          <w:u w:val="single"/>
        </w:rPr>
        <w:t>___Insert Nurse name and email__</w:t>
      </w:r>
      <w:r w:rsidRPr="00966555">
        <w:rPr>
          <w:rFonts w:ascii="Gadugi" w:hAnsi="Gadugi"/>
          <w:color w:val="282828"/>
          <w:spacing w:val="5"/>
          <w:sz w:val="28"/>
          <w:szCs w:val="28"/>
          <w:u w:val="single"/>
        </w:rPr>
        <w:t xml:space="preserve"> 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or </w:t>
      </w:r>
      <w:r w:rsidRPr="003723CD">
        <w:rPr>
          <w:rFonts w:ascii="Gadugi" w:hAnsi="Gadugi"/>
          <w:color w:val="282828"/>
          <w:spacing w:val="5"/>
          <w:sz w:val="28"/>
          <w:szCs w:val="28"/>
          <w:highlight w:val="yellow"/>
          <w:u w:val="single"/>
        </w:rPr>
        <w:t>___Insert School Principal name and email____.</w:t>
      </w:r>
      <w:r w:rsidRPr="00426714">
        <w:rPr>
          <w:rFonts w:ascii="Gadugi" w:hAnsi="Gadugi"/>
          <w:color w:val="282828"/>
          <w:spacing w:val="5"/>
          <w:sz w:val="28"/>
          <w:szCs w:val="28"/>
        </w:rPr>
        <w:t xml:space="preserve"> </w:t>
      </w:r>
    </w:p>
    <w:p w14:paraId="559D7844" w14:textId="77777777" w:rsidR="00D868FE" w:rsidRPr="00426714" w:rsidRDefault="00D868FE">
      <w:pPr>
        <w:rPr>
          <w:rFonts w:ascii="Gadugi" w:hAnsi="Gadugi"/>
          <w:sz w:val="28"/>
          <w:szCs w:val="28"/>
        </w:rPr>
      </w:pPr>
      <w:r w:rsidRPr="00426714">
        <w:rPr>
          <w:rFonts w:ascii="Gadugi" w:hAnsi="Gadugi"/>
          <w:sz w:val="28"/>
          <w:szCs w:val="28"/>
        </w:rPr>
        <w:br w:type="page"/>
      </w:r>
    </w:p>
    <w:p w14:paraId="29574809" w14:textId="77777777" w:rsidR="00426714" w:rsidRPr="00426714" w:rsidRDefault="00426714" w:rsidP="00426714">
      <w:pPr>
        <w:rPr>
          <w:rFonts w:ascii="Gadugi" w:hAnsi="Gadugi"/>
          <w:sz w:val="28"/>
          <w:szCs w:val="28"/>
          <w:lang w:val="es-ES"/>
        </w:rPr>
      </w:pPr>
      <w:r w:rsidRPr="00426714">
        <w:rPr>
          <w:rFonts w:ascii="Gadugi" w:hAnsi="Gadugi"/>
          <w:sz w:val="28"/>
          <w:szCs w:val="28"/>
          <w:lang w:val="es-ES"/>
        </w:rPr>
        <w:lastRenderedPageBreak/>
        <w:t xml:space="preserve">Reglamento sobre el Inyector Automático de Epinefrina </w:t>
      </w:r>
    </w:p>
    <w:p w14:paraId="14734E13" w14:textId="77777777" w:rsidR="00426714" w:rsidRPr="00426714" w:rsidRDefault="00426714" w:rsidP="00426714">
      <w:pPr>
        <w:rPr>
          <w:rFonts w:ascii="Gadugi" w:hAnsi="Gadugi"/>
          <w:sz w:val="28"/>
          <w:szCs w:val="28"/>
          <w:lang w:val="es-ES"/>
        </w:rPr>
      </w:pPr>
      <w:r w:rsidRPr="00426714">
        <w:rPr>
          <w:rFonts w:ascii="Gadugi" w:hAnsi="Gadugi"/>
          <w:sz w:val="28"/>
          <w:szCs w:val="28"/>
          <w:lang w:val="es-ES"/>
        </w:rPr>
        <w:t>Estimado Padre/Tutor Legal:</w:t>
      </w:r>
    </w:p>
    <w:p w14:paraId="2686E959" w14:textId="2FF096B8" w:rsidR="00426714" w:rsidRPr="00426714" w:rsidRDefault="00426714" w:rsidP="00426714">
      <w:pPr>
        <w:rPr>
          <w:rFonts w:ascii="Gadugi" w:hAnsi="Gadugi"/>
          <w:sz w:val="28"/>
          <w:szCs w:val="28"/>
          <w:lang w:val="es-ES"/>
        </w:rPr>
      </w:pPr>
      <w:r w:rsidRPr="00426714">
        <w:rPr>
          <w:rFonts w:ascii="Gadugi" w:hAnsi="Gadugi"/>
          <w:sz w:val="28"/>
          <w:szCs w:val="28"/>
          <w:lang w:val="es-ES"/>
        </w:rPr>
        <w:t xml:space="preserve">De acuerdo con el Proyecto de Ley 579 del Senado de Texas que fue incorporada a la ley el 22 de mayo de 2019, </w:t>
      </w:r>
      <w:r w:rsidRPr="00426714">
        <w:rPr>
          <w:rFonts w:ascii="Gadugi" w:hAnsi="Gadugi"/>
          <w:sz w:val="28"/>
          <w:szCs w:val="28"/>
          <w:u w:val="single"/>
          <w:lang w:val="es-ES"/>
        </w:rPr>
        <w:t>_</w:t>
      </w:r>
      <w:r w:rsidRPr="003723CD">
        <w:rPr>
          <w:rFonts w:ascii="Gadugi" w:hAnsi="Gadugi"/>
          <w:sz w:val="28"/>
          <w:szCs w:val="28"/>
          <w:highlight w:val="yellow"/>
          <w:u w:val="single"/>
          <w:lang w:val="es-ES"/>
        </w:rPr>
        <w:t>__incluya el nombre de la escuela católica____</w:t>
      </w:r>
      <w:r w:rsidRPr="00426714">
        <w:rPr>
          <w:rFonts w:ascii="Gadugi" w:hAnsi="Gadugi"/>
          <w:sz w:val="28"/>
          <w:szCs w:val="28"/>
          <w:lang w:val="es-ES"/>
        </w:rPr>
        <w:t xml:space="preserve"> mantendrá una provisión de existencias de reserva del Inyector Automático de Epinefrina en la escuela.  El proyecto de ley da a las enfermeras de la escuela, y personal escolar designado, la autoridad para administrar el Inyector Automático de Epinefrina a cualquier estudiante, u otra persona en las instalaciones de la escuela, que sea crea de buena fe que está experimentando anafilaxia. </w:t>
      </w:r>
    </w:p>
    <w:p w14:paraId="20B2C8E3" w14:textId="47536127" w:rsidR="00426714" w:rsidRPr="00426714" w:rsidRDefault="00426714" w:rsidP="00426714">
      <w:pPr>
        <w:rPr>
          <w:rFonts w:ascii="Gadugi" w:hAnsi="Gadugi"/>
          <w:sz w:val="28"/>
          <w:szCs w:val="28"/>
          <w:lang w:val="es-ES"/>
        </w:rPr>
      </w:pPr>
      <w:r w:rsidRPr="0070341D">
        <w:rPr>
          <w:rFonts w:ascii="Gadugi" w:hAnsi="Gadugi"/>
          <w:sz w:val="28"/>
          <w:szCs w:val="28"/>
          <w:lang w:val="es-MX"/>
        </w:rPr>
        <w:t xml:space="preserve">El Inyector Automático de Epinefrina está precargado con epinefrina; el medicamento de elección para el tratamiento de emergencia en caso de reacciones alérgicas graves (anafilaxia) a </w:t>
      </w:r>
      <w:r w:rsidR="0070341D" w:rsidRPr="0070341D">
        <w:rPr>
          <w:rFonts w:ascii="Gadugi" w:hAnsi="Gadugi"/>
          <w:sz w:val="28"/>
          <w:szCs w:val="28"/>
          <w:lang w:val="es"/>
        </w:rPr>
        <w:t xml:space="preserve">alimentos, </w:t>
      </w:r>
      <w:r w:rsidRPr="0070341D">
        <w:rPr>
          <w:rFonts w:ascii="Gadugi" w:hAnsi="Gadugi"/>
          <w:sz w:val="28"/>
          <w:szCs w:val="28"/>
          <w:lang w:val="es-MX"/>
        </w:rPr>
        <w:t xml:space="preserve">picaduras o mordeduras de insectos, </w:t>
      </w:r>
      <w:r w:rsidRPr="00426714">
        <w:rPr>
          <w:rFonts w:ascii="Gadugi" w:hAnsi="Gadugi"/>
          <w:sz w:val="28"/>
          <w:szCs w:val="28"/>
          <w:lang w:val="es"/>
        </w:rPr>
        <w:t>y otros alérgenos.</w:t>
      </w:r>
    </w:p>
    <w:p w14:paraId="05D15FDF" w14:textId="77777777" w:rsidR="00426714" w:rsidRPr="00426714" w:rsidRDefault="00426714" w:rsidP="00426714">
      <w:pPr>
        <w:rPr>
          <w:rFonts w:ascii="Gadugi" w:hAnsi="Gadugi"/>
          <w:sz w:val="28"/>
          <w:szCs w:val="28"/>
          <w:lang w:val="es-ES"/>
        </w:rPr>
      </w:pPr>
      <w:r w:rsidRPr="00426714">
        <w:rPr>
          <w:rFonts w:ascii="Gadugi" w:hAnsi="Gadugi"/>
          <w:sz w:val="28"/>
          <w:szCs w:val="28"/>
          <w:lang w:val="es"/>
        </w:rPr>
        <w:t xml:space="preserve">Las enfermeras de la escuela y el personal escolar designado serán asignados y capacitados sobre la técnica adecuada de administración del </w:t>
      </w:r>
      <w:r w:rsidRPr="00426714">
        <w:rPr>
          <w:rFonts w:ascii="Gadugi" w:hAnsi="Gadugi"/>
          <w:sz w:val="28"/>
          <w:szCs w:val="28"/>
          <w:lang w:val="es-ES"/>
        </w:rPr>
        <w:t>Inyector Automático de Epinefrina</w:t>
      </w:r>
      <w:r w:rsidRPr="00426714">
        <w:rPr>
          <w:rFonts w:ascii="Gadugi" w:hAnsi="Gadugi"/>
          <w:sz w:val="28"/>
          <w:szCs w:val="28"/>
          <w:lang w:val="es"/>
        </w:rPr>
        <w:t>.</w:t>
      </w:r>
    </w:p>
    <w:p w14:paraId="4C57925A" w14:textId="77777777" w:rsidR="00426714" w:rsidRPr="00426714" w:rsidRDefault="00426714" w:rsidP="00426714">
      <w:pPr>
        <w:rPr>
          <w:rFonts w:ascii="Gadugi" w:hAnsi="Gadugi"/>
          <w:sz w:val="28"/>
          <w:szCs w:val="28"/>
          <w:lang w:val="es-ES"/>
        </w:rPr>
      </w:pPr>
      <w:r w:rsidRPr="00426714">
        <w:rPr>
          <w:rFonts w:ascii="Gadugi" w:hAnsi="Gadugi"/>
          <w:sz w:val="28"/>
          <w:szCs w:val="28"/>
          <w:lang w:val="es"/>
        </w:rPr>
        <w:t>El protocolo requiere que cada vez que se administre un inyector automático de epinefrina, el individuo sea transportado en ambulancia a la Sala de Emergencia.</w:t>
      </w:r>
    </w:p>
    <w:p w14:paraId="56966434" w14:textId="77777777" w:rsidR="00426714" w:rsidRPr="00A665F1" w:rsidRDefault="00426714" w:rsidP="00426714">
      <w:pPr>
        <w:rPr>
          <w:rFonts w:ascii="Gadugi" w:hAnsi="Gadugi"/>
          <w:sz w:val="28"/>
          <w:szCs w:val="28"/>
          <w:u w:val="single"/>
          <w:lang w:val="es-ES"/>
        </w:rPr>
      </w:pPr>
      <w:r w:rsidRPr="00426714">
        <w:rPr>
          <w:rFonts w:ascii="Gadugi" w:hAnsi="Gadugi"/>
          <w:sz w:val="28"/>
          <w:szCs w:val="28"/>
          <w:lang w:val="es"/>
        </w:rPr>
        <w:t xml:space="preserve">Si su hijo ha sido diagnosticado con una afección de alergia/salud que requiera el uso de un </w:t>
      </w:r>
      <w:r w:rsidRPr="00426714">
        <w:rPr>
          <w:rFonts w:ascii="Gadugi" w:hAnsi="Gadugi"/>
          <w:sz w:val="28"/>
          <w:szCs w:val="28"/>
          <w:lang w:val="es-ES"/>
        </w:rPr>
        <w:t>Inyector Automático de Epinefrina</w:t>
      </w:r>
      <w:r w:rsidRPr="00426714">
        <w:rPr>
          <w:rFonts w:ascii="Gadugi" w:hAnsi="Gadugi"/>
          <w:sz w:val="28"/>
          <w:szCs w:val="28"/>
          <w:lang w:val="es"/>
        </w:rPr>
        <w:t xml:space="preserve">, </w:t>
      </w:r>
      <w:r w:rsidRPr="00A665F1">
        <w:rPr>
          <w:rFonts w:ascii="Gadugi" w:hAnsi="Gadugi"/>
          <w:sz w:val="28"/>
          <w:szCs w:val="28"/>
          <w:u w:val="single"/>
          <w:lang w:val="es"/>
        </w:rPr>
        <w:t xml:space="preserve">aún es su responsabilidad proporcionar el </w:t>
      </w:r>
      <w:r w:rsidRPr="00A665F1">
        <w:rPr>
          <w:rFonts w:ascii="Gadugi" w:hAnsi="Gadugi"/>
          <w:sz w:val="28"/>
          <w:szCs w:val="28"/>
          <w:u w:val="single"/>
          <w:lang w:val="es-ES"/>
        </w:rPr>
        <w:t>Inyector Automático de Epinefrina</w:t>
      </w:r>
      <w:r w:rsidRPr="00A665F1">
        <w:rPr>
          <w:rFonts w:ascii="Gadugi" w:hAnsi="Gadugi"/>
          <w:sz w:val="28"/>
          <w:szCs w:val="28"/>
          <w:u w:val="single"/>
          <w:lang w:val="es"/>
        </w:rPr>
        <w:t xml:space="preserve"> de su hijo a la enfermera de la escuela, a más tardar el primer día de clase junto con las órdenes médicas. </w:t>
      </w:r>
    </w:p>
    <w:p w14:paraId="628F131A" w14:textId="77777777" w:rsidR="00426714" w:rsidRPr="00426714" w:rsidRDefault="00426714" w:rsidP="00426714">
      <w:pPr>
        <w:rPr>
          <w:rFonts w:ascii="Gadugi" w:hAnsi="Gadugi"/>
          <w:sz w:val="28"/>
          <w:szCs w:val="28"/>
          <w:lang w:val="es-MX"/>
        </w:rPr>
      </w:pPr>
      <w:r w:rsidRPr="00426714">
        <w:rPr>
          <w:rFonts w:ascii="Gadugi" w:hAnsi="Gadugi"/>
          <w:sz w:val="28"/>
          <w:szCs w:val="28"/>
          <w:lang w:val="es-ES"/>
        </w:rPr>
        <w:t xml:space="preserve">Si tiene alguna pregunta o inquietud, póngase en contacto con </w:t>
      </w:r>
      <w:r w:rsidRPr="003723CD">
        <w:rPr>
          <w:rFonts w:ascii="Gadugi" w:hAnsi="Gadugi"/>
          <w:sz w:val="28"/>
          <w:szCs w:val="28"/>
          <w:highlight w:val="yellow"/>
          <w:u w:val="single"/>
          <w:lang w:val="es-ES"/>
        </w:rPr>
        <w:t>___Incluya el nombre y correo electrónico de la Enfermera __</w:t>
      </w:r>
      <w:r w:rsidRPr="003723CD">
        <w:rPr>
          <w:rFonts w:ascii="Gadugi" w:hAnsi="Gadugi"/>
          <w:sz w:val="28"/>
          <w:szCs w:val="28"/>
          <w:highlight w:val="yellow"/>
          <w:lang w:val="es-ES"/>
        </w:rPr>
        <w:t>,</w:t>
      </w:r>
      <w:r w:rsidRPr="00426714">
        <w:rPr>
          <w:rFonts w:ascii="Gadugi" w:hAnsi="Gadugi"/>
          <w:sz w:val="28"/>
          <w:szCs w:val="28"/>
          <w:lang w:val="es-ES"/>
        </w:rPr>
        <w:t xml:space="preserve"> o bien </w:t>
      </w:r>
      <w:r w:rsidRPr="00426714">
        <w:rPr>
          <w:rFonts w:ascii="Gadugi" w:hAnsi="Gadugi"/>
          <w:sz w:val="28"/>
          <w:szCs w:val="28"/>
          <w:u w:val="single"/>
          <w:lang w:val="es-ES"/>
        </w:rPr>
        <w:t>_</w:t>
      </w:r>
      <w:r w:rsidRPr="003723CD">
        <w:rPr>
          <w:rFonts w:ascii="Gadugi" w:hAnsi="Gadugi"/>
          <w:sz w:val="28"/>
          <w:szCs w:val="28"/>
          <w:highlight w:val="yellow"/>
          <w:u w:val="single"/>
          <w:lang w:val="es-ES"/>
        </w:rPr>
        <w:t xml:space="preserve">__Incluya el nombre y correo electrónico del </w:t>
      </w:r>
      <w:proofErr w:type="gramStart"/>
      <w:r w:rsidRPr="003723CD">
        <w:rPr>
          <w:rFonts w:ascii="Gadugi" w:hAnsi="Gadugi"/>
          <w:sz w:val="28"/>
          <w:szCs w:val="28"/>
          <w:highlight w:val="yellow"/>
          <w:u w:val="single"/>
          <w:lang w:val="es-ES"/>
        </w:rPr>
        <w:t>Director</w:t>
      </w:r>
      <w:proofErr w:type="gramEnd"/>
      <w:r w:rsidRPr="003723CD">
        <w:rPr>
          <w:rFonts w:ascii="Gadugi" w:hAnsi="Gadugi"/>
          <w:sz w:val="28"/>
          <w:szCs w:val="28"/>
          <w:highlight w:val="yellow"/>
          <w:u w:val="single"/>
          <w:lang w:val="es-ES"/>
        </w:rPr>
        <w:t xml:space="preserve"> de la Escuela__</w:t>
      </w:r>
      <w:r w:rsidRPr="003723CD">
        <w:rPr>
          <w:rFonts w:ascii="Gadugi" w:hAnsi="Gadugi"/>
          <w:sz w:val="28"/>
          <w:szCs w:val="28"/>
          <w:highlight w:val="yellow"/>
          <w:lang w:val="es-ES"/>
        </w:rPr>
        <w:t>.</w:t>
      </w:r>
      <w:r w:rsidRPr="00426714">
        <w:rPr>
          <w:rFonts w:ascii="Gadugi" w:hAnsi="Gadugi"/>
          <w:sz w:val="28"/>
          <w:szCs w:val="28"/>
          <w:lang w:val="es-MX"/>
        </w:rPr>
        <w:t xml:space="preserve"> </w:t>
      </w:r>
    </w:p>
    <w:p w14:paraId="273B890E" w14:textId="77777777" w:rsidR="00D868FE" w:rsidRPr="00426714" w:rsidRDefault="00D868FE">
      <w:pPr>
        <w:rPr>
          <w:rFonts w:ascii="Gadugi" w:hAnsi="Gadugi"/>
          <w:sz w:val="28"/>
          <w:szCs w:val="28"/>
          <w:lang w:val="es-MX"/>
        </w:rPr>
      </w:pPr>
    </w:p>
    <w:sectPr w:rsidR="00D868FE" w:rsidRPr="0042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FE"/>
    <w:rsid w:val="000679A3"/>
    <w:rsid w:val="003723CD"/>
    <w:rsid w:val="00426714"/>
    <w:rsid w:val="00451958"/>
    <w:rsid w:val="00660689"/>
    <w:rsid w:val="0070341D"/>
    <w:rsid w:val="007D0C2A"/>
    <w:rsid w:val="00966555"/>
    <w:rsid w:val="009A1ECD"/>
    <w:rsid w:val="00A665F1"/>
    <w:rsid w:val="00AA46C3"/>
    <w:rsid w:val="00B03663"/>
    <w:rsid w:val="00B24349"/>
    <w:rsid w:val="00C61782"/>
    <w:rsid w:val="00CC049C"/>
    <w:rsid w:val="00D83716"/>
    <w:rsid w:val="00D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EA1E"/>
  <w15:chartTrackingRefBased/>
  <w15:docId w15:val="{5B5C24B7-7DFE-4BA2-9654-49F856E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8FE"/>
    <w:rPr>
      <w:b/>
      <w:bCs/>
    </w:rPr>
  </w:style>
  <w:style w:type="character" w:styleId="Emphasis">
    <w:name w:val="Emphasis"/>
    <w:basedOn w:val="DefaultParagraphFont"/>
    <w:uiPriority w:val="20"/>
    <w:qFormat/>
    <w:rsid w:val="00D868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F715-6682-4126-9257-65894A5F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 Alonzo</dc:creator>
  <cp:keywords/>
  <dc:description/>
  <cp:lastModifiedBy>Veronica  Alonzo</cp:lastModifiedBy>
  <cp:revision>11</cp:revision>
  <dcterms:created xsi:type="dcterms:W3CDTF">2019-08-29T19:22:00Z</dcterms:created>
  <dcterms:modified xsi:type="dcterms:W3CDTF">2019-09-05T17:40:00Z</dcterms:modified>
</cp:coreProperties>
</file>